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F2DB" w14:textId="0974C723" w:rsidR="003842CE" w:rsidRDefault="009123DA">
      <w:r>
        <w:rPr>
          <w:rFonts w:hint="eastAsia"/>
        </w:rPr>
        <w:t>◎</w:t>
      </w:r>
      <w:r w:rsidR="00D75284">
        <w:rPr>
          <w:rFonts w:hint="eastAsia"/>
        </w:rPr>
        <w:t>責任開始に関する特約とは？</w:t>
      </w:r>
    </w:p>
    <w:p w14:paraId="0DB9381F" w14:textId="15AAA6A0" w:rsidR="00D75284" w:rsidRDefault="00D75284"/>
    <w:p w14:paraId="4EC705CA" w14:textId="652FA9E9" w:rsidR="00D75284" w:rsidRDefault="00D75284">
      <w:r>
        <w:rPr>
          <w:rFonts w:hint="eastAsia"/>
        </w:rPr>
        <w:t>責任開始に関する特約とは多くの保険で耳にするかと思います。</w:t>
      </w:r>
    </w:p>
    <w:p w14:paraId="70962AD4" w14:textId="4BF60964" w:rsidR="00D75284" w:rsidRDefault="00D75284"/>
    <w:p w14:paraId="38D31D44" w14:textId="19CA8ED9" w:rsidR="00D75284" w:rsidRDefault="00D75284">
      <w:r>
        <w:rPr>
          <w:rFonts w:hint="eastAsia"/>
        </w:rPr>
        <w:t>そんな責任開始に関する特約とは詳しくはどのようなものなのでしょうか。</w:t>
      </w:r>
    </w:p>
    <w:p w14:paraId="0AD6E444" w14:textId="70FFB87A" w:rsidR="00D75284" w:rsidRDefault="00D75284"/>
    <w:p w14:paraId="7C799570" w14:textId="2E41F317" w:rsidR="00D75284" w:rsidRDefault="00D75284">
      <w:r>
        <w:rPr>
          <w:rFonts w:hint="eastAsia"/>
        </w:rPr>
        <w:t>従来、生命保険契約上の保障は、「申込書受領」「告知」「初回保険料の払い込み」の3つの</w:t>
      </w:r>
    </w:p>
    <w:p w14:paraId="331789E8" w14:textId="291246E0" w:rsidR="00D75284" w:rsidRDefault="00D75284"/>
    <w:p w14:paraId="3D35BEB1" w14:textId="0ED6FC3E" w:rsidR="00D75284" w:rsidRDefault="00D75284">
      <w:r>
        <w:rPr>
          <w:rFonts w:hint="eastAsia"/>
        </w:rPr>
        <w:t>要件がすべて満たされて保障が開始されます。</w:t>
      </w:r>
    </w:p>
    <w:p w14:paraId="689798AF" w14:textId="1AC97154" w:rsidR="00D75284" w:rsidRDefault="00D75284"/>
    <w:p w14:paraId="3D0D71BE" w14:textId="59FAFB99" w:rsidR="00D75284" w:rsidRDefault="00D75284">
      <w:r>
        <w:rPr>
          <w:rFonts w:hint="eastAsia"/>
        </w:rPr>
        <w:t>したがって、申込や告知を行っていても初回保険料が支払われていなければ</w:t>
      </w:r>
      <w:r w:rsidR="009123DA">
        <w:rPr>
          <w:rFonts w:hint="eastAsia"/>
        </w:rPr>
        <w:t>、保険金や給付</w:t>
      </w:r>
    </w:p>
    <w:p w14:paraId="0C930C01" w14:textId="004039AA" w:rsidR="009123DA" w:rsidRDefault="009123DA"/>
    <w:p w14:paraId="3AF0E42F" w14:textId="1001ED12" w:rsidR="009123DA" w:rsidRDefault="009123DA">
      <w:r>
        <w:rPr>
          <w:rFonts w:hint="eastAsia"/>
        </w:rPr>
        <w:t>金は支払われません。</w:t>
      </w:r>
    </w:p>
    <w:p w14:paraId="34F07AF8" w14:textId="08AA551D" w:rsidR="009123DA" w:rsidRDefault="009123DA"/>
    <w:p w14:paraId="098FE4EC" w14:textId="7543C651" w:rsidR="009123DA" w:rsidRDefault="009123DA">
      <w:r>
        <w:rPr>
          <w:rFonts w:hint="eastAsia"/>
        </w:rPr>
        <w:t>しかし最近は多くの保険で責任開始に関する特約が付加できるようになって、初回保険料</w:t>
      </w:r>
    </w:p>
    <w:p w14:paraId="441BF528" w14:textId="7F98D060" w:rsidR="009123DA" w:rsidRDefault="009123DA"/>
    <w:p w14:paraId="247EF2B4" w14:textId="69F623ED" w:rsidR="009123DA" w:rsidRDefault="009123DA">
      <w:r>
        <w:rPr>
          <w:rFonts w:hint="eastAsia"/>
        </w:rPr>
        <w:t>振込を待たずして保障が開始されるようになっています。</w:t>
      </w:r>
    </w:p>
    <w:p w14:paraId="22CD1C95" w14:textId="31CE3FAB" w:rsidR="009123DA" w:rsidRDefault="009123DA"/>
    <w:p w14:paraId="1C8DA1DD" w14:textId="00876C95" w:rsidR="009123DA" w:rsidRDefault="009123DA" w:rsidP="009123DA">
      <w:r>
        <w:rPr>
          <w:rFonts w:hint="eastAsia"/>
        </w:rPr>
        <w:t>責任開始に関する特約を付加した場合には、「申込書の受領」および「告知」がそろった時</w:t>
      </w:r>
    </w:p>
    <w:p w14:paraId="665D3388" w14:textId="77777777" w:rsidR="009123DA" w:rsidRDefault="009123DA" w:rsidP="009123DA">
      <w:pPr>
        <w:rPr>
          <w:rFonts w:hint="eastAsia"/>
        </w:rPr>
      </w:pPr>
    </w:p>
    <w:p w14:paraId="506D5E29" w14:textId="36FE7B9D" w:rsidR="009123DA" w:rsidRDefault="009123DA" w:rsidP="009123DA">
      <w:r>
        <w:rPr>
          <w:rFonts w:hint="eastAsia"/>
        </w:rPr>
        <w:t>点で保障が開始します。</w:t>
      </w:r>
    </w:p>
    <w:p w14:paraId="5BD90742" w14:textId="2FF844EC" w:rsidR="009123DA" w:rsidRDefault="009123DA" w:rsidP="009123DA"/>
    <w:p w14:paraId="75551513" w14:textId="5C166EA4" w:rsidR="009123DA" w:rsidRDefault="009123DA" w:rsidP="009123DA">
      <w:r>
        <w:rPr>
          <w:rFonts w:hint="eastAsia"/>
        </w:rPr>
        <w:t>ただし、がん保険やがんにかかる特約部分には「責任開始に関する特約」を付加していても、</w:t>
      </w:r>
    </w:p>
    <w:p w14:paraId="639F636A" w14:textId="77777777" w:rsidR="009123DA" w:rsidRDefault="009123DA" w:rsidP="009123DA">
      <w:pPr>
        <w:rPr>
          <w:rFonts w:hint="eastAsia"/>
        </w:rPr>
      </w:pPr>
    </w:p>
    <w:p w14:paraId="6278D252" w14:textId="1B0EC0AC" w:rsidR="009123DA" w:rsidRDefault="009123DA" w:rsidP="009123DA">
      <w:r>
        <w:rPr>
          <w:rFonts w:hint="eastAsia"/>
        </w:rPr>
        <w:t>９０日間の免責期間があるため、すぐに保証開始とはなりません。</w:t>
      </w:r>
    </w:p>
    <w:p w14:paraId="2002449A" w14:textId="120E91AE" w:rsidR="005E3C89" w:rsidRDefault="005E3C89" w:rsidP="009123DA"/>
    <w:p w14:paraId="3EB5302E" w14:textId="480624CF" w:rsidR="005E3C89" w:rsidRDefault="005E3C89" w:rsidP="009123DA">
      <w:r>
        <w:rPr>
          <w:rFonts w:hint="eastAsia"/>
        </w:rPr>
        <w:t>また、保険会社によっては初回保険料の振り込みがなかったために契約が無効になった場</w:t>
      </w:r>
    </w:p>
    <w:p w14:paraId="2EBEF9B5" w14:textId="77777777" w:rsidR="005E3C89" w:rsidRDefault="005E3C89" w:rsidP="009123DA">
      <w:pPr>
        <w:rPr>
          <w:rFonts w:hint="eastAsia"/>
        </w:rPr>
      </w:pPr>
    </w:p>
    <w:p w14:paraId="130EF692" w14:textId="04AC777B" w:rsidR="005E3C89" w:rsidRDefault="005E3C89" w:rsidP="009123DA">
      <w:r>
        <w:rPr>
          <w:rFonts w:hint="eastAsia"/>
        </w:rPr>
        <w:t>合、新たにご契約される場合「責任開始に関する特約」を付加して加入できない場合があり</w:t>
      </w:r>
    </w:p>
    <w:p w14:paraId="6770677F" w14:textId="77777777" w:rsidR="005E3C89" w:rsidRDefault="005E3C89" w:rsidP="009123DA">
      <w:pPr>
        <w:rPr>
          <w:rFonts w:hint="eastAsia"/>
        </w:rPr>
      </w:pPr>
    </w:p>
    <w:p w14:paraId="53F7697F" w14:textId="33920A93" w:rsidR="005E3C89" w:rsidRDefault="005E3C89" w:rsidP="009123DA">
      <w:pPr>
        <w:rPr>
          <w:rFonts w:hint="eastAsia"/>
        </w:rPr>
      </w:pPr>
      <w:r>
        <w:rPr>
          <w:rFonts w:hint="eastAsia"/>
        </w:rPr>
        <w:t>ますので、注意が必要です。</w:t>
      </w:r>
    </w:p>
    <w:sectPr w:rsidR="005E3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4"/>
    <w:rsid w:val="003842CE"/>
    <w:rsid w:val="005E3C89"/>
    <w:rsid w:val="009123DA"/>
    <w:rsid w:val="00D7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20AFD"/>
  <w15:chartTrackingRefBased/>
  <w15:docId w15:val="{9D83432C-77B3-45DA-8492-567FEC50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サーティス　北海道支社</dc:creator>
  <cp:keywords/>
  <dc:description/>
  <cp:lastModifiedBy>サーティス　北海道支社</cp:lastModifiedBy>
  <cp:revision>1</cp:revision>
  <dcterms:created xsi:type="dcterms:W3CDTF">2022-01-11T00:33:00Z</dcterms:created>
  <dcterms:modified xsi:type="dcterms:W3CDTF">2022-01-11T00:47:00Z</dcterms:modified>
</cp:coreProperties>
</file>