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38E9F" w14:textId="52644971" w:rsidR="00880B3D" w:rsidRDefault="00880B3D">
      <w:r>
        <w:rPr>
          <w:rFonts w:hint="eastAsia"/>
        </w:rPr>
        <w:t>保険に加入する際によく聞く高度障害状態や先進医療について</w:t>
      </w:r>
    </w:p>
    <w:p w14:paraId="6C6245CC" w14:textId="47D64823" w:rsidR="00880B3D" w:rsidRDefault="00880B3D">
      <w:r>
        <w:rPr>
          <w:rFonts w:hint="eastAsia"/>
        </w:rPr>
        <w:t>意外と詳しくご存じない方も多いかと思います。</w:t>
      </w:r>
    </w:p>
    <w:p w14:paraId="029A3937" w14:textId="3DA115BB" w:rsidR="00880B3D" w:rsidRDefault="00880B3D">
      <w:r>
        <w:rPr>
          <w:rFonts w:hint="eastAsia"/>
        </w:rPr>
        <w:t>今回は簡単に高度障害状態と先進医療に関してご説明いたします。</w:t>
      </w:r>
    </w:p>
    <w:p w14:paraId="67CB6FC3" w14:textId="77777777" w:rsidR="00880B3D" w:rsidRDefault="00880B3D"/>
    <w:p w14:paraId="54120196" w14:textId="18565EE7" w:rsidR="00373BF1" w:rsidRPr="00497A3A" w:rsidRDefault="00373BF1">
      <w:pPr>
        <w:rPr>
          <w:color w:val="000000" w:themeColor="text1"/>
        </w:rPr>
      </w:pPr>
      <w:r>
        <w:rPr>
          <w:rFonts w:hint="eastAsia"/>
        </w:rPr>
        <w:t>■高</w:t>
      </w:r>
      <w:r w:rsidRPr="00497A3A">
        <w:rPr>
          <w:rFonts w:hint="eastAsia"/>
          <w:color w:val="000000" w:themeColor="text1"/>
        </w:rPr>
        <w:t>度障害状態とは</w:t>
      </w:r>
    </w:p>
    <w:p w14:paraId="41890F94" w14:textId="65B7F798" w:rsidR="00373BF1" w:rsidRPr="00497A3A" w:rsidRDefault="00373BF1">
      <w:pPr>
        <w:rPr>
          <w:color w:val="000000" w:themeColor="text1"/>
        </w:rPr>
      </w:pPr>
      <w:r w:rsidRPr="00497A3A">
        <w:rPr>
          <w:rFonts w:hint="eastAsia"/>
          <w:color w:val="000000" w:themeColor="text1"/>
        </w:rPr>
        <w:t>病気やけがによって著しく身体の機能が損なわれた状態</w:t>
      </w:r>
      <w:r w:rsidR="0093796F" w:rsidRPr="00497A3A">
        <w:rPr>
          <w:rFonts w:hint="eastAsia"/>
          <w:color w:val="000000" w:themeColor="text1"/>
        </w:rPr>
        <w:t>を</w:t>
      </w:r>
      <w:r w:rsidR="009F70B4" w:rsidRPr="00497A3A">
        <w:rPr>
          <w:rFonts w:hint="eastAsia"/>
          <w:color w:val="000000" w:themeColor="text1"/>
        </w:rPr>
        <w:t>指します</w:t>
      </w:r>
      <w:r w:rsidRPr="00497A3A">
        <w:rPr>
          <w:rFonts w:hint="eastAsia"/>
          <w:color w:val="000000" w:themeColor="text1"/>
        </w:rPr>
        <w:t>。</w:t>
      </w:r>
    </w:p>
    <w:p w14:paraId="0D2D055B" w14:textId="26877076" w:rsidR="00373BF1" w:rsidRPr="00497A3A" w:rsidRDefault="00373BF1">
      <w:pPr>
        <w:rPr>
          <w:color w:val="000000" w:themeColor="text1"/>
        </w:rPr>
      </w:pPr>
      <w:r w:rsidRPr="00497A3A">
        <w:rPr>
          <w:rFonts w:hint="eastAsia"/>
          <w:color w:val="000000" w:themeColor="text1"/>
        </w:rPr>
        <w:t>たとえば？</w:t>
      </w:r>
    </w:p>
    <w:p w14:paraId="34F21B2F" w14:textId="2521A299" w:rsidR="00373BF1" w:rsidRPr="00497A3A" w:rsidRDefault="00373BF1">
      <w:pPr>
        <w:rPr>
          <w:color w:val="000000" w:themeColor="text1"/>
        </w:rPr>
      </w:pPr>
      <w:r w:rsidRPr="00497A3A">
        <w:rPr>
          <w:rFonts w:hint="eastAsia"/>
          <w:color w:val="000000" w:themeColor="text1"/>
        </w:rPr>
        <w:t>・両目の失明</w:t>
      </w:r>
    </w:p>
    <w:p w14:paraId="166792F6" w14:textId="3E063B74" w:rsidR="00373BF1" w:rsidRPr="00497A3A" w:rsidRDefault="00373BF1">
      <w:pPr>
        <w:rPr>
          <w:color w:val="000000" w:themeColor="text1"/>
        </w:rPr>
      </w:pPr>
      <w:r w:rsidRPr="00497A3A">
        <w:rPr>
          <w:rFonts w:hint="eastAsia"/>
          <w:color w:val="000000" w:themeColor="text1"/>
        </w:rPr>
        <w:t>・咀嚼の機能を全く永久に失った場合</w:t>
      </w:r>
    </w:p>
    <w:p w14:paraId="1023A8F6" w14:textId="6B0552D3" w:rsidR="00373BF1" w:rsidRPr="00497A3A" w:rsidRDefault="00373BF1">
      <w:pPr>
        <w:rPr>
          <w:color w:val="000000" w:themeColor="text1"/>
        </w:rPr>
      </w:pPr>
      <w:r w:rsidRPr="00497A3A">
        <w:rPr>
          <w:rFonts w:hint="eastAsia"/>
          <w:color w:val="000000" w:themeColor="text1"/>
        </w:rPr>
        <w:t>・両上肢とも、手関節以上で失った</w:t>
      </w:r>
      <w:r w:rsidR="000A1165" w:rsidRPr="00497A3A">
        <w:rPr>
          <w:rFonts w:hint="eastAsia"/>
          <w:color w:val="000000" w:themeColor="text1"/>
        </w:rPr>
        <w:t>か</w:t>
      </w:r>
      <w:r w:rsidRPr="00497A3A">
        <w:rPr>
          <w:rFonts w:hint="eastAsia"/>
          <w:color w:val="000000" w:themeColor="text1"/>
        </w:rPr>
        <w:t>また</w:t>
      </w:r>
      <w:r w:rsidR="0093796F" w:rsidRPr="00497A3A">
        <w:rPr>
          <w:rFonts w:hint="eastAsia"/>
          <w:color w:val="000000" w:themeColor="text1"/>
        </w:rPr>
        <w:t>は</w:t>
      </w:r>
      <w:r w:rsidRPr="00497A3A">
        <w:rPr>
          <w:rFonts w:hint="eastAsia"/>
          <w:color w:val="000000" w:themeColor="text1"/>
        </w:rPr>
        <w:t>その用を全く永久に失ったもの</w:t>
      </w:r>
    </w:p>
    <w:p w14:paraId="22B8359C" w14:textId="58ED2968" w:rsidR="00485BAD" w:rsidRPr="00497A3A" w:rsidRDefault="00373BF1">
      <w:pPr>
        <w:rPr>
          <w:color w:val="000000" w:themeColor="text1"/>
        </w:rPr>
      </w:pPr>
      <w:r w:rsidRPr="00497A3A">
        <w:rPr>
          <w:rFonts w:hint="eastAsia"/>
          <w:color w:val="000000" w:themeColor="text1"/>
        </w:rPr>
        <w:t>・両下肢とも、足関節以上で失った</w:t>
      </w:r>
      <w:r w:rsidR="000A1165" w:rsidRPr="00497A3A">
        <w:rPr>
          <w:rFonts w:hint="eastAsia"/>
          <w:color w:val="000000" w:themeColor="text1"/>
        </w:rPr>
        <w:t>か</w:t>
      </w:r>
      <w:r w:rsidRPr="00497A3A">
        <w:rPr>
          <w:rFonts w:hint="eastAsia"/>
          <w:color w:val="000000" w:themeColor="text1"/>
        </w:rPr>
        <w:t>またはその用を全く永久に失ったもの</w:t>
      </w:r>
    </w:p>
    <w:p w14:paraId="6EEE2E9B" w14:textId="47445140" w:rsidR="00485BAD" w:rsidRPr="00497A3A" w:rsidRDefault="000A1165">
      <w:pPr>
        <w:rPr>
          <w:color w:val="000000" w:themeColor="text1"/>
        </w:rPr>
      </w:pPr>
      <w:r w:rsidRPr="00497A3A">
        <w:rPr>
          <w:rFonts w:hint="eastAsia"/>
          <w:color w:val="000000" w:themeColor="text1"/>
        </w:rPr>
        <w:t>その他、</w:t>
      </w:r>
      <w:r w:rsidR="00485BAD" w:rsidRPr="00497A3A">
        <w:rPr>
          <w:rFonts w:hint="eastAsia"/>
          <w:color w:val="000000" w:themeColor="text1"/>
        </w:rPr>
        <w:t>各約款に定める高度障害状態などです。</w:t>
      </w:r>
    </w:p>
    <w:p w14:paraId="3824F4C3" w14:textId="7CCEC0CA" w:rsidR="00485BAD" w:rsidRPr="00497A3A" w:rsidRDefault="00485BAD">
      <w:pPr>
        <w:rPr>
          <w:color w:val="000000" w:themeColor="text1"/>
        </w:rPr>
      </w:pPr>
    </w:p>
    <w:p w14:paraId="22C7116D" w14:textId="2C38C527" w:rsidR="00485BAD" w:rsidRPr="00497A3A" w:rsidRDefault="00485BAD">
      <w:pPr>
        <w:rPr>
          <w:color w:val="000000" w:themeColor="text1"/>
        </w:rPr>
      </w:pPr>
      <w:r w:rsidRPr="00497A3A">
        <w:rPr>
          <w:rFonts w:hint="eastAsia"/>
          <w:color w:val="000000" w:themeColor="text1"/>
        </w:rPr>
        <w:t>■先進医療とは</w:t>
      </w:r>
    </w:p>
    <w:p w14:paraId="18F0342D" w14:textId="253B7C71" w:rsidR="00485BAD" w:rsidRPr="00497A3A" w:rsidRDefault="00485BAD">
      <w:pPr>
        <w:rPr>
          <w:color w:val="000000" w:themeColor="text1"/>
        </w:rPr>
      </w:pPr>
      <w:r w:rsidRPr="00497A3A">
        <w:rPr>
          <w:rFonts w:hint="eastAsia"/>
          <w:color w:val="000000" w:themeColor="text1"/>
        </w:rPr>
        <w:t>高度の医療技術を用いた治療や療養のうち、公的医療保険の対象にできるかどうかを評価している最中の医療技術のことです。</w:t>
      </w:r>
    </w:p>
    <w:p w14:paraId="7621B03F" w14:textId="46558FA0" w:rsidR="00485BAD" w:rsidRPr="00497A3A" w:rsidRDefault="00485BAD">
      <w:pPr>
        <w:rPr>
          <w:color w:val="000000" w:themeColor="text1"/>
        </w:rPr>
      </w:pPr>
      <w:r w:rsidRPr="00497A3A">
        <w:rPr>
          <w:rFonts w:hint="eastAsia"/>
          <w:color w:val="000000" w:themeColor="text1"/>
        </w:rPr>
        <w:t>またどこの病院でも受けられるわけではなく、医療技術</w:t>
      </w:r>
      <w:r w:rsidR="009F70B4" w:rsidRPr="00497A3A">
        <w:rPr>
          <w:rFonts w:hint="eastAsia"/>
          <w:color w:val="000000" w:themeColor="text1"/>
        </w:rPr>
        <w:t>ご</w:t>
      </w:r>
      <w:r w:rsidRPr="00497A3A">
        <w:rPr>
          <w:rFonts w:hint="eastAsia"/>
          <w:color w:val="000000" w:themeColor="text1"/>
        </w:rPr>
        <w:t>とに対象となる病気・けが・症状と実施する医療機関が定められています。</w:t>
      </w:r>
    </w:p>
    <w:p w14:paraId="336A6B12" w14:textId="548CD571" w:rsidR="00485BAD" w:rsidRPr="00497A3A" w:rsidRDefault="00485BAD">
      <w:pPr>
        <w:rPr>
          <w:color w:val="000000" w:themeColor="text1"/>
        </w:rPr>
      </w:pPr>
      <w:r w:rsidRPr="00497A3A">
        <w:rPr>
          <w:rFonts w:hint="eastAsia"/>
          <w:color w:val="000000" w:themeColor="text1"/>
        </w:rPr>
        <w:t>たとえば？</w:t>
      </w:r>
    </w:p>
    <w:p w14:paraId="39E53AD3" w14:textId="6061CC49" w:rsidR="00485BAD" w:rsidRPr="00497A3A" w:rsidRDefault="00485BAD">
      <w:pPr>
        <w:rPr>
          <w:color w:val="000000" w:themeColor="text1"/>
        </w:rPr>
      </w:pPr>
      <w:r w:rsidRPr="00497A3A">
        <w:rPr>
          <w:rFonts w:hint="eastAsia"/>
          <w:color w:val="000000" w:themeColor="text1"/>
        </w:rPr>
        <w:t>・</w:t>
      </w:r>
      <w:r w:rsidR="00880B3D" w:rsidRPr="00497A3A">
        <w:rPr>
          <w:rFonts w:hint="eastAsia"/>
          <w:color w:val="000000" w:themeColor="text1"/>
        </w:rPr>
        <w:t>陽子線治療</w:t>
      </w:r>
    </w:p>
    <w:p w14:paraId="22E7090D" w14:textId="55767A08" w:rsidR="00880B3D" w:rsidRPr="00497A3A" w:rsidRDefault="00880B3D">
      <w:pPr>
        <w:rPr>
          <w:color w:val="000000" w:themeColor="text1"/>
        </w:rPr>
      </w:pPr>
      <w:r w:rsidRPr="00497A3A">
        <w:rPr>
          <w:rFonts w:hint="eastAsia"/>
          <w:color w:val="000000" w:themeColor="text1"/>
        </w:rPr>
        <w:t>・重粒子線治療</w:t>
      </w:r>
    </w:p>
    <w:p w14:paraId="3D346EEE" w14:textId="31F20134" w:rsidR="00880B3D" w:rsidRPr="00497A3A" w:rsidRDefault="00880B3D">
      <w:pPr>
        <w:rPr>
          <w:color w:val="000000" w:themeColor="text1"/>
        </w:rPr>
      </w:pPr>
      <w:r w:rsidRPr="00497A3A">
        <w:rPr>
          <w:rFonts w:hint="eastAsia"/>
          <w:color w:val="000000" w:themeColor="text1"/>
        </w:rPr>
        <w:t>・歯周外科治療におけるバイオ・</w:t>
      </w:r>
      <w:r w:rsidR="0093796F" w:rsidRPr="00497A3A">
        <w:rPr>
          <w:rFonts w:hint="eastAsia"/>
          <w:color w:val="000000" w:themeColor="text1"/>
        </w:rPr>
        <w:t>リ</w:t>
      </w:r>
      <w:r w:rsidRPr="00497A3A">
        <w:rPr>
          <w:rFonts w:hint="eastAsia"/>
          <w:color w:val="000000" w:themeColor="text1"/>
        </w:rPr>
        <w:t>ジェネレーション法</w:t>
      </w:r>
    </w:p>
    <w:p w14:paraId="161A939C" w14:textId="0A698BED" w:rsidR="00880B3D" w:rsidRPr="00497A3A" w:rsidRDefault="00880B3D">
      <w:pPr>
        <w:rPr>
          <w:color w:val="000000" w:themeColor="text1"/>
        </w:rPr>
      </w:pPr>
      <w:r w:rsidRPr="00497A3A">
        <w:rPr>
          <w:rFonts w:hint="eastAsia"/>
          <w:color w:val="000000" w:themeColor="text1"/>
        </w:rPr>
        <w:t>・Ｅ</w:t>
      </w:r>
      <w:r w:rsidR="0093796F" w:rsidRPr="00497A3A">
        <w:rPr>
          <w:rFonts w:hint="eastAsia"/>
          <w:color w:val="000000" w:themeColor="text1"/>
        </w:rPr>
        <w:t>B</w:t>
      </w:r>
      <w:r w:rsidRPr="00497A3A">
        <w:rPr>
          <w:rFonts w:hint="eastAsia"/>
          <w:color w:val="000000" w:themeColor="text1"/>
        </w:rPr>
        <w:t>ウイルス感染症迅速診断</w:t>
      </w:r>
    </w:p>
    <w:p w14:paraId="254FC8C0" w14:textId="6869C099" w:rsidR="00880B3D" w:rsidRPr="00497A3A" w:rsidRDefault="00880B3D">
      <w:pPr>
        <w:rPr>
          <w:color w:val="000000" w:themeColor="text1"/>
        </w:rPr>
      </w:pPr>
      <w:r w:rsidRPr="00497A3A">
        <w:rPr>
          <w:rFonts w:hint="eastAsia"/>
          <w:color w:val="000000" w:themeColor="text1"/>
        </w:rPr>
        <w:t>・多焦点眼内レンズを用いた水晶体再建術など</w:t>
      </w:r>
      <w:r w:rsidRPr="00497A3A">
        <w:rPr>
          <w:color w:val="000000" w:themeColor="text1"/>
        </w:rPr>
        <w:t>…</w:t>
      </w:r>
    </w:p>
    <w:p w14:paraId="3C0EA17F" w14:textId="028B7AF6" w:rsidR="00880B3D" w:rsidRPr="00497A3A" w:rsidRDefault="00880B3D">
      <w:pPr>
        <w:rPr>
          <w:color w:val="000000" w:themeColor="text1"/>
        </w:rPr>
      </w:pPr>
    </w:p>
    <w:p w14:paraId="062B9D50" w14:textId="77777777" w:rsidR="009F70B4" w:rsidRPr="00497A3A" w:rsidRDefault="009F70B4">
      <w:pPr>
        <w:rPr>
          <w:color w:val="000000" w:themeColor="text1"/>
        </w:rPr>
      </w:pPr>
    </w:p>
    <w:p w14:paraId="3BF8F128" w14:textId="5B73D7D3" w:rsidR="00880B3D" w:rsidRPr="00497A3A" w:rsidRDefault="00880B3D">
      <w:pPr>
        <w:rPr>
          <w:color w:val="000000" w:themeColor="text1"/>
        </w:rPr>
      </w:pPr>
      <w:r w:rsidRPr="00497A3A">
        <w:rPr>
          <w:rFonts w:hint="eastAsia"/>
          <w:color w:val="000000" w:themeColor="text1"/>
        </w:rPr>
        <w:t>加入するうえで、特約などしっかり理解する必要があります。</w:t>
      </w:r>
    </w:p>
    <w:p w14:paraId="0063E2F3" w14:textId="2D7EFB20" w:rsidR="009F70B4" w:rsidRDefault="00880B3D">
      <w:r w:rsidRPr="00497A3A">
        <w:rPr>
          <w:rFonts w:hint="eastAsia"/>
          <w:color w:val="000000" w:themeColor="text1"/>
        </w:rPr>
        <w:t>なかなか難しい言葉も多いですが、</w:t>
      </w:r>
      <w:r w:rsidR="009F70B4" w:rsidRPr="00497A3A">
        <w:rPr>
          <w:rFonts w:hint="eastAsia"/>
          <w:color w:val="000000" w:themeColor="text1"/>
        </w:rPr>
        <w:t>約款などをご確認いただいて分からない</w:t>
      </w:r>
      <w:r w:rsidR="009F70B4">
        <w:rPr>
          <w:rFonts w:hint="eastAsia"/>
        </w:rPr>
        <w:t>箇所がある場合は、都度各保険会社または代理店などに問い合わせをしてみてください。</w:t>
      </w:r>
    </w:p>
    <w:sectPr w:rsidR="009F70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BF1"/>
    <w:rsid w:val="000A1165"/>
    <w:rsid w:val="00251FE7"/>
    <w:rsid w:val="00373BF1"/>
    <w:rsid w:val="00485BAD"/>
    <w:rsid w:val="00497A3A"/>
    <w:rsid w:val="00880B3D"/>
    <w:rsid w:val="0093796F"/>
    <w:rsid w:val="009F7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FD90DF"/>
  <w15:chartTrackingRefBased/>
  <w15:docId w15:val="{5544B72E-5F0D-4547-914F-A8722BED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サーティス　北海道支社</dc:creator>
  <cp:keywords/>
  <dc:description/>
  <cp:lastModifiedBy>サーティス　北海道支社</cp:lastModifiedBy>
  <cp:revision>2</cp:revision>
  <dcterms:created xsi:type="dcterms:W3CDTF">2022-03-28T08:18:00Z</dcterms:created>
  <dcterms:modified xsi:type="dcterms:W3CDTF">2022-03-28T08:18:00Z</dcterms:modified>
</cp:coreProperties>
</file>